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D43E44" w:rsidRPr="00FD6D82" w:rsidP="00D43E44" w14:paraId="5E4A1D88" w14:textId="77777777">
      <w:pPr>
        <w:jc w:val="center"/>
        <w:rPr>
          <w:b/>
          <w:bCs/>
          <w:sz w:val="23"/>
          <w:szCs w:val="23"/>
        </w:rPr>
      </w:pPr>
      <w:r w:rsidRPr="00FD6D82">
        <w:rPr>
          <w:b/>
          <w:bCs/>
          <w:sz w:val="23"/>
          <w:szCs w:val="23"/>
        </w:rPr>
        <w:t>ПОСТАНОВЛЕНИЕ</w:t>
      </w:r>
    </w:p>
    <w:p w:rsidR="00D43E44" w:rsidRPr="00FD6D82" w:rsidP="00D43E44" w14:paraId="5C5BCB36" w14:textId="77777777">
      <w:pPr>
        <w:jc w:val="center"/>
        <w:rPr>
          <w:sz w:val="23"/>
          <w:szCs w:val="23"/>
        </w:rPr>
      </w:pPr>
      <w:r w:rsidRPr="00FD6D82">
        <w:rPr>
          <w:sz w:val="23"/>
          <w:szCs w:val="23"/>
        </w:rPr>
        <w:t xml:space="preserve">о назначении административного наказания </w:t>
      </w:r>
    </w:p>
    <w:p w:rsidR="00D43E44" w:rsidRPr="00FD6D82" w:rsidP="00D43E44" w14:paraId="488FCA88" w14:textId="77777777">
      <w:pPr>
        <w:jc w:val="center"/>
        <w:rPr>
          <w:sz w:val="23"/>
          <w:szCs w:val="23"/>
        </w:rPr>
      </w:pPr>
    </w:p>
    <w:p w:rsidR="00D43E44" w:rsidRPr="00FD6D82" w:rsidP="00D43E44" w14:paraId="4F599D2B" w14:textId="6E752D47">
      <w:pPr>
        <w:jc w:val="both"/>
        <w:rPr>
          <w:sz w:val="23"/>
          <w:szCs w:val="23"/>
        </w:rPr>
      </w:pPr>
      <w:r w:rsidRPr="00FD6D82">
        <w:rPr>
          <w:sz w:val="23"/>
          <w:szCs w:val="23"/>
        </w:rPr>
        <w:t>г.</w:t>
      </w:r>
      <w:r w:rsidRPr="00FD6D82" w:rsidR="008730BD">
        <w:rPr>
          <w:sz w:val="23"/>
          <w:szCs w:val="23"/>
        </w:rPr>
        <w:t xml:space="preserve"> </w:t>
      </w:r>
      <w:r w:rsidRPr="00FD6D82">
        <w:rPr>
          <w:sz w:val="23"/>
          <w:szCs w:val="23"/>
        </w:rPr>
        <w:t xml:space="preserve">Ханты-Мансийск                                                                                       </w:t>
      </w:r>
      <w:r w:rsidRPr="00FD6D82" w:rsidR="000B137A">
        <w:rPr>
          <w:sz w:val="23"/>
          <w:szCs w:val="23"/>
        </w:rPr>
        <w:t xml:space="preserve">     </w:t>
      </w:r>
      <w:r w:rsidR="003D4D9F">
        <w:rPr>
          <w:sz w:val="23"/>
          <w:szCs w:val="23"/>
        </w:rPr>
        <w:t xml:space="preserve"> </w:t>
      </w:r>
      <w:r w:rsidR="00342FC7">
        <w:rPr>
          <w:sz w:val="23"/>
          <w:szCs w:val="23"/>
        </w:rPr>
        <w:t xml:space="preserve"> </w:t>
      </w:r>
      <w:r w:rsidR="003A6D59">
        <w:rPr>
          <w:sz w:val="23"/>
          <w:szCs w:val="23"/>
        </w:rPr>
        <w:t>22</w:t>
      </w:r>
      <w:r w:rsidR="003D4D9F">
        <w:rPr>
          <w:sz w:val="23"/>
          <w:szCs w:val="23"/>
        </w:rPr>
        <w:t xml:space="preserve"> </w:t>
      </w:r>
      <w:r w:rsidR="003A6D59">
        <w:rPr>
          <w:sz w:val="23"/>
          <w:szCs w:val="23"/>
        </w:rPr>
        <w:t>октября</w:t>
      </w:r>
      <w:r w:rsidRPr="00FD6D82" w:rsidR="008730BD">
        <w:rPr>
          <w:sz w:val="23"/>
          <w:szCs w:val="23"/>
        </w:rPr>
        <w:t xml:space="preserve"> 202</w:t>
      </w:r>
      <w:r w:rsidR="00A63FB7">
        <w:rPr>
          <w:sz w:val="23"/>
          <w:szCs w:val="23"/>
        </w:rPr>
        <w:t>6</w:t>
      </w:r>
      <w:r w:rsidR="00342FC7">
        <w:rPr>
          <w:sz w:val="23"/>
          <w:szCs w:val="23"/>
        </w:rPr>
        <w:t xml:space="preserve"> года</w:t>
      </w:r>
    </w:p>
    <w:p w:rsidR="00D43E44" w:rsidRPr="00FD6D82" w:rsidP="00D43E44" w14:paraId="3BEF6BB0" w14:textId="77777777">
      <w:pPr>
        <w:jc w:val="both"/>
        <w:rPr>
          <w:sz w:val="23"/>
          <w:szCs w:val="23"/>
        </w:rPr>
      </w:pPr>
    </w:p>
    <w:p w:rsidR="00D43E44" w:rsidRPr="00FD6D82" w:rsidP="00D43E44" w14:paraId="6B031C72" w14:textId="14B67A9D">
      <w:pPr>
        <w:ind w:firstLine="720"/>
        <w:jc w:val="both"/>
        <w:rPr>
          <w:sz w:val="23"/>
          <w:szCs w:val="23"/>
        </w:rPr>
      </w:pPr>
      <w:r w:rsidRPr="00407852">
        <w:rPr>
          <w:sz w:val="23"/>
          <w:szCs w:val="23"/>
        </w:rPr>
        <w:t>Мировой судья судебного участка №4 Ханты-Мансийского судебного района Ханты-Мансийского автоном</w:t>
      </w:r>
      <w:r w:rsidR="003A6D59">
        <w:rPr>
          <w:sz w:val="23"/>
          <w:szCs w:val="23"/>
        </w:rPr>
        <w:t>ного округа - Югры Горленко Евгений Валерьевич</w:t>
      </w:r>
      <w:r w:rsidRPr="00407852">
        <w:rPr>
          <w:sz w:val="23"/>
          <w:szCs w:val="23"/>
        </w:rPr>
        <w:t xml:space="preserve">, </w:t>
      </w:r>
    </w:p>
    <w:p w:rsidR="00D43E44" w:rsidRPr="00FD6D82" w:rsidP="00EE54B2" w14:paraId="1F8130D7" w14:textId="53176C06">
      <w:pPr>
        <w:pStyle w:val="BodyTextIndent2"/>
        <w:rPr>
          <w:bCs/>
          <w:sz w:val="23"/>
          <w:szCs w:val="23"/>
        </w:rPr>
      </w:pPr>
      <w:r w:rsidRPr="00FD6D82">
        <w:rPr>
          <w:sz w:val="23"/>
          <w:szCs w:val="23"/>
        </w:rPr>
        <w:t>рассмотрев в открытом судебном заседании в помещении мир</w:t>
      </w:r>
      <w:r w:rsidR="00407852">
        <w:rPr>
          <w:sz w:val="23"/>
          <w:szCs w:val="23"/>
        </w:rPr>
        <w:t>ового судьи судебного участка №4</w:t>
      </w:r>
      <w:r w:rsidRPr="00FD6D82">
        <w:rPr>
          <w:sz w:val="23"/>
          <w:szCs w:val="23"/>
        </w:rPr>
        <w:t xml:space="preserve"> Ханты-Мансийского судебного района дело об административном правонарушении </w:t>
      </w:r>
      <w:r w:rsidRPr="00FD6D82">
        <w:rPr>
          <w:b/>
          <w:sz w:val="23"/>
          <w:szCs w:val="23"/>
        </w:rPr>
        <w:t>№5-</w:t>
      </w:r>
      <w:r w:rsidR="003A6D59">
        <w:rPr>
          <w:b/>
          <w:sz w:val="23"/>
          <w:szCs w:val="23"/>
        </w:rPr>
        <w:t>903</w:t>
      </w:r>
      <w:r w:rsidRPr="00FD6D82" w:rsidR="008730BD">
        <w:rPr>
          <w:b/>
          <w:sz w:val="23"/>
          <w:szCs w:val="23"/>
        </w:rPr>
        <w:t>-280</w:t>
      </w:r>
      <w:r w:rsidR="003A6D59">
        <w:rPr>
          <w:b/>
          <w:sz w:val="23"/>
          <w:szCs w:val="23"/>
        </w:rPr>
        <w:t>4</w:t>
      </w:r>
      <w:r w:rsidRPr="00FD6D82" w:rsidR="008730BD">
        <w:rPr>
          <w:b/>
          <w:sz w:val="23"/>
          <w:szCs w:val="23"/>
        </w:rPr>
        <w:t>/202</w:t>
      </w:r>
      <w:r w:rsidR="000E6DEF">
        <w:rPr>
          <w:b/>
          <w:sz w:val="23"/>
          <w:szCs w:val="23"/>
        </w:rPr>
        <w:t>6</w:t>
      </w:r>
      <w:r w:rsidRPr="00FD6D82">
        <w:rPr>
          <w:sz w:val="23"/>
          <w:szCs w:val="23"/>
        </w:rPr>
        <w:t xml:space="preserve">, возбужденное по </w:t>
      </w:r>
      <w:r w:rsidR="00183575">
        <w:rPr>
          <w:color w:val="000000" w:themeColor="text1"/>
          <w:sz w:val="23"/>
          <w:szCs w:val="23"/>
        </w:rPr>
        <w:t>ч.4 ст.15.33</w:t>
      </w:r>
      <w:r w:rsidRPr="00FD6D82" w:rsidR="009D61F3">
        <w:rPr>
          <w:color w:val="000000" w:themeColor="text1"/>
          <w:sz w:val="23"/>
          <w:szCs w:val="23"/>
        </w:rPr>
        <w:t xml:space="preserve"> </w:t>
      </w:r>
      <w:r w:rsidRPr="00FD6D82">
        <w:rPr>
          <w:sz w:val="23"/>
          <w:szCs w:val="23"/>
        </w:rPr>
        <w:t xml:space="preserve">КоАП РФ в отношении </w:t>
      </w:r>
      <w:r w:rsidRPr="003D4D9F" w:rsidR="003D4D9F">
        <w:rPr>
          <w:b/>
          <w:sz w:val="23"/>
          <w:szCs w:val="23"/>
        </w:rPr>
        <w:t>должностного лица –</w:t>
      </w:r>
      <w:r w:rsidR="003A6D59">
        <w:rPr>
          <w:b/>
          <w:sz w:val="23"/>
          <w:szCs w:val="23"/>
        </w:rPr>
        <w:t xml:space="preserve"> </w:t>
      </w:r>
      <w:r w:rsidR="00407852">
        <w:rPr>
          <w:b/>
          <w:sz w:val="23"/>
          <w:szCs w:val="23"/>
        </w:rPr>
        <w:t xml:space="preserve">бухгалтера </w:t>
      </w:r>
      <w:r w:rsidR="003A6D59">
        <w:rPr>
          <w:b/>
          <w:sz w:val="23"/>
          <w:szCs w:val="23"/>
        </w:rPr>
        <w:t>муниципального бюджетного общеобразовательного учреждения «</w:t>
      </w:r>
      <w:r w:rsidR="00136D80">
        <w:rPr>
          <w:b/>
          <w:sz w:val="23"/>
          <w:szCs w:val="23"/>
        </w:rPr>
        <w:t>***</w:t>
      </w:r>
      <w:r w:rsidR="003A6D59">
        <w:rPr>
          <w:b/>
          <w:sz w:val="23"/>
          <w:szCs w:val="23"/>
        </w:rPr>
        <w:t xml:space="preserve">» Семеновой </w:t>
      </w:r>
      <w:r w:rsidR="00136D80">
        <w:rPr>
          <w:b/>
          <w:sz w:val="23"/>
          <w:szCs w:val="23"/>
        </w:rPr>
        <w:t>Л.В.***</w:t>
      </w:r>
      <w:r w:rsidRPr="003D4D9F" w:rsidR="003D4D9F">
        <w:rPr>
          <w:sz w:val="23"/>
          <w:szCs w:val="23"/>
        </w:rPr>
        <w:t>, сведений о ранее совершенных правонарушениях не имеется</w:t>
      </w:r>
      <w:r w:rsidRPr="00FD6D82">
        <w:rPr>
          <w:sz w:val="23"/>
          <w:szCs w:val="23"/>
        </w:rPr>
        <w:t xml:space="preserve">, </w:t>
      </w:r>
    </w:p>
    <w:p w:rsidR="00D43E44" w:rsidRPr="00FD6D82" w:rsidP="00EE54B2" w14:paraId="14461D02" w14:textId="67396BC3">
      <w:pPr>
        <w:jc w:val="center"/>
        <w:rPr>
          <w:sz w:val="23"/>
          <w:szCs w:val="23"/>
        </w:rPr>
      </w:pPr>
      <w:r w:rsidRPr="00FD6D82">
        <w:rPr>
          <w:b/>
          <w:sz w:val="23"/>
          <w:szCs w:val="23"/>
        </w:rPr>
        <w:t>УСТАНОВИЛ</w:t>
      </w:r>
      <w:r w:rsidRPr="00FD6D82">
        <w:rPr>
          <w:sz w:val="23"/>
          <w:szCs w:val="23"/>
        </w:rPr>
        <w:t>:</w:t>
      </w:r>
    </w:p>
    <w:p w:rsidR="002C5C56" w:rsidRPr="00FD6D82" w:rsidP="002C5C56" w14:paraId="60D391BE" w14:textId="4BEB8843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Семенова Л.В</w:t>
      </w:r>
      <w:r w:rsidRPr="003D4D9F" w:rsidR="003D4D9F">
        <w:rPr>
          <w:sz w:val="23"/>
          <w:szCs w:val="23"/>
        </w:rPr>
        <w:t>., являясь должностным лицом –</w:t>
      </w:r>
      <w:r w:rsidR="00407852">
        <w:rPr>
          <w:sz w:val="23"/>
          <w:szCs w:val="23"/>
        </w:rPr>
        <w:t>бухгалтером</w:t>
      </w:r>
      <w:r w:rsidRPr="00407852" w:rsidR="00407852">
        <w:rPr>
          <w:sz w:val="23"/>
          <w:szCs w:val="23"/>
        </w:rPr>
        <w:t xml:space="preserve"> </w:t>
      </w:r>
      <w:r w:rsidRPr="00906E65">
        <w:rPr>
          <w:sz w:val="23"/>
          <w:szCs w:val="23"/>
        </w:rPr>
        <w:t>муниципального бюджетного общеобразовательного учреждения «</w:t>
      </w:r>
      <w:r w:rsidR="00136D80">
        <w:rPr>
          <w:sz w:val="23"/>
          <w:szCs w:val="23"/>
        </w:rPr>
        <w:t>***</w:t>
      </w:r>
      <w:r w:rsidRPr="00906E65">
        <w:rPr>
          <w:sz w:val="23"/>
          <w:szCs w:val="23"/>
        </w:rPr>
        <w:t xml:space="preserve">» </w:t>
      </w:r>
      <w:r w:rsidRPr="00CB7E0B" w:rsidR="00CB7E0B">
        <w:rPr>
          <w:sz w:val="23"/>
          <w:szCs w:val="23"/>
        </w:rPr>
        <w:t xml:space="preserve">и осуществляя свою деятельность по адресу: </w:t>
      </w:r>
      <w:r w:rsidR="00136D80">
        <w:rPr>
          <w:sz w:val="23"/>
          <w:szCs w:val="23"/>
        </w:rPr>
        <w:t>***</w:t>
      </w:r>
      <w:r w:rsidRPr="00CB7E0B" w:rsidR="00CB7E0B">
        <w:rPr>
          <w:sz w:val="23"/>
          <w:szCs w:val="23"/>
        </w:rPr>
        <w:t xml:space="preserve">, не предоставила своевременно ответ на запрос в течении трех рабочих дней с даты направления запроса на проверку, подтверждение, корректировку сведений в Отделение Фонда пенсионного и социального страхования Российской Федерации по </w:t>
      </w:r>
      <w:r w:rsidR="00136D80">
        <w:rPr>
          <w:sz w:val="23"/>
          <w:szCs w:val="23"/>
        </w:rPr>
        <w:t>***</w:t>
      </w:r>
      <w:r w:rsidRPr="00CB7E0B" w:rsidR="00CB7E0B">
        <w:rPr>
          <w:sz w:val="23"/>
          <w:szCs w:val="23"/>
        </w:rPr>
        <w:t xml:space="preserve">, чем нарушила ч.8 ст.13 Закона №225-ФЗ и совершив своими действиями в 00 часов 01 минуту </w:t>
      </w:r>
      <w:r>
        <w:rPr>
          <w:sz w:val="23"/>
          <w:szCs w:val="23"/>
        </w:rPr>
        <w:t xml:space="preserve">31.03.2026 </w:t>
      </w:r>
      <w:r w:rsidRPr="00CB7E0B" w:rsidR="00CB7E0B">
        <w:rPr>
          <w:sz w:val="23"/>
          <w:szCs w:val="23"/>
        </w:rPr>
        <w:t>правонарушение, предусмотренное ч.4 ст.15.33 КоАП РФ</w:t>
      </w:r>
      <w:r w:rsidRPr="00FD6D82">
        <w:rPr>
          <w:sz w:val="23"/>
          <w:szCs w:val="23"/>
        </w:rPr>
        <w:t xml:space="preserve">. </w:t>
      </w:r>
    </w:p>
    <w:p w:rsidR="002C5C56" w:rsidRPr="00FD6D82" w:rsidP="002C5C56" w14:paraId="2F8B12D2" w14:textId="1532673E">
      <w:pPr>
        <w:ind w:firstLine="709"/>
        <w:jc w:val="both"/>
        <w:rPr>
          <w:sz w:val="23"/>
          <w:szCs w:val="23"/>
        </w:rPr>
      </w:pPr>
      <w:r w:rsidRPr="00FD6D82">
        <w:rPr>
          <w:sz w:val="23"/>
          <w:szCs w:val="23"/>
        </w:rPr>
        <w:t xml:space="preserve">В судебное заседание </w:t>
      </w:r>
      <w:r w:rsidRPr="00906E65" w:rsidR="00906E65">
        <w:rPr>
          <w:sz w:val="23"/>
          <w:szCs w:val="23"/>
        </w:rPr>
        <w:t>Семенова Л.В</w:t>
      </w:r>
      <w:r w:rsidRPr="00FD6D82" w:rsidR="00B451E5">
        <w:rPr>
          <w:sz w:val="23"/>
          <w:szCs w:val="23"/>
        </w:rPr>
        <w:t>. не явилась</w:t>
      </w:r>
      <w:r w:rsidRPr="00FD6D82">
        <w:rPr>
          <w:sz w:val="23"/>
          <w:szCs w:val="23"/>
        </w:rPr>
        <w:t>, о месте и времени рассмотрения дела был</w:t>
      </w:r>
      <w:r w:rsidRPr="00FD6D82" w:rsidR="00B451E5">
        <w:rPr>
          <w:sz w:val="23"/>
          <w:szCs w:val="23"/>
        </w:rPr>
        <w:t>а</w:t>
      </w:r>
      <w:r w:rsidRPr="00FD6D82">
        <w:rPr>
          <w:sz w:val="23"/>
          <w:szCs w:val="23"/>
        </w:rPr>
        <w:t xml:space="preserve"> надлежаще уведомлен</w:t>
      </w:r>
      <w:r w:rsidRPr="00FD6D82" w:rsidR="00B451E5">
        <w:rPr>
          <w:sz w:val="23"/>
          <w:szCs w:val="23"/>
        </w:rPr>
        <w:t>а</w:t>
      </w:r>
      <w:r w:rsidRPr="00FD6D82">
        <w:rPr>
          <w:sz w:val="23"/>
          <w:szCs w:val="23"/>
        </w:rPr>
        <w:t xml:space="preserve">. Ходатайство об отложении рассмотрения дела от </w:t>
      </w:r>
      <w:r w:rsidRPr="00FD6D82" w:rsidR="00B451E5">
        <w:rPr>
          <w:sz w:val="23"/>
          <w:szCs w:val="23"/>
        </w:rPr>
        <w:t>нее не поступило,</w:t>
      </w:r>
      <w:r w:rsidRPr="00FD6D82">
        <w:rPr>
          <w:sz w:val="23"/>
          <w:szCs w:val="23"/>
        </w:rPr>
        <w:t xml:space="preserve"> уважительная причина </w:t>
      </w:r>
      <w:r w:rsidRPr="00FD6D82" w:rsidR="00B451E5">
        <w:rPr>
          <w:sz w:val="23"/>
          <w:szCs w:val="23"/>
        </w:rPr>
        <w:t>ее</w:t>
      </w:r>
      <w:r w:rsidRPr="00FD6D82">
        <w:rPr>
          <w:sz w:val="23"/>
          <w:szCs w:val="23"/>
        </w:rPr>
        <w:t xml:space="preserve"> неявки судом не установлено. Предоставленной </w:t>
      </w:r>
      <w:r w:rsidRPr="00FD6D82" w:rsidR="00B451E5">
        <w:rPr>
          <w:sz w:val="23"/>
          <w:szCs w:val="23"/>
        </w:rPr>
        <w:t>ей</w:t>
      </w:r>
      <w:r w:rsidRPr="00FD6D82">
        <w:rPr>
          <w:sz w:val="23"/>
          <w:szCs w:val="23"/>
        </w:rPr>
        <w:t xml:space="preserve"> возможностью реализовать свое право на судебную защиту как лично, так и через своего </w:t>
      </w:r>
      <w:r w:rsidRPr="00FD6D82" w:rsidR="00B451E5">
        <w:rPr>
          <w:sz w:val="23"/>
          <w:szCs w:val="23"/>
        </w:rPr>
        <w:t>представителя, будучи извещенной</w:t>
      </w:r>
      <w:r w:rsidRPr="00FD6D82">
        <w:rPr>
          <w:sz w:val="23"/>
          <w:szCs w:val="23"/>
        </w:rPr>
        <w:t xml:space="preserve"> о судеб</w:t>
      </w:r>
      <w:r w:rsidRPr="00FD6D82" w:rsidR="00B451E5">
        <w:rPr>
          <w:sz w:val="23"/>
          <w:szCs w:val="23"/>
        </w:rPr>
        <w:t>ном заседании, не воспользовалась</w:t>
      </w:r>
      <w:r w:rsidRPr="00FD6D82">
        <w:rPr>
          <w:sz w:val="23"/>
          <w:szCs w:val="23"/>
        </w:rPr>
        <w:t>.</w:t>
      </w:r>
    </w:p>
    <w:p w:rsidR="002C5C56" w:rsidRPr="00FD6D82" w:rsidP="002C5C56" w14:paraId="055DD23E" w14:textId="77777777">
      <w:pPr>
        <w:ind w:firstLine="709"/>
        <w:jc w:val="both"/>
        <w:rPr>
          <w:sz w:val="23"/>
          <w:szCs w:val="23"/>
        </w:rPr>
      </w:pPr>
      <w:r w:rsidRPr="00FD6D82">
        <w:rPr>
          <w:sz w:val="23"/>
          <w:szCs w:val="23"/>
        </w:rPr>
        <w:t xml:space="preserve">В соответствии с частью 2 ст.25.1 КоАП РФ дело может быть рассмотрено в отсутствие лица, в отношении которого ведется производство по делу об административном правонарушении, если имеются данные о надлежащем извещении о месте и времени рассмотрении дела и, если от указанного лица не поступило ходатайство об отложении рассмотрения дела либо если такое ходатайство оставлено без удовлетворения. Указанных обстоятельств судом не установлено, и мировой судья продолжил рассмотрение в отсутствие лица привлекаемого к административной ответственности. </w:t>
      </w:r>
    </w:p>
    <w:p w:rsidR="002C5C56" w:rsidRPr="00FD6D82" w:rsidP="002C5C56" w14:paraId="7B5740BA" w14:textId="77777777">
      <w:pPr>
        <w:ind w:firstLine="709"/>
        <w:jc w:val="both"/>
        <w:rPr>
          <w:sz w:val="23"/>
          <w:szCs w:val="23"/>
        </w:rPr>
      </w:pPr>
      <w:r w:rsidRPr="00FD6D82">
        <w:rPr>
          <w:sz w:val="23"/>
          <w:szCs w:val="23"/>
        </w:rPr>
        <w:t>Изучив и проанализировав письменные материалы дела, мировой судья установил следующее.</w:t>
      </w:r>
    </w:p>
    <w:p w:rsidR="002C5C56" w:rsidRPr="00FD6D82" w:rsidP="002C5C56" w14:paraId="5D5B2637" w14:textId="14345F1A">
      <w:pPr>
        <w:ind w:firstLine="709"/>
        <w:jc w:val="both"/>
        <w:rPr>
          <w:sz w:val="23"/>
          <w:szCs w:val="23"/>
        </w:rPr>
      </w:pPr>
      <w:r w:rsidRPr="00FD6D82">
        <w:rPr>
          <w:sz w:val="23"/>
          <w:szCs w:val="23"/>
        </w:rPr>
        <w:t xml:space="preserve">Ответственность </w:t>
      </w:r>
      <w:r w:rsidR="009164D2">
        <w:rPr>
          <w:sz w:val="23"/>
          <w:szCs w:val="23"/>
        </w:rPr>
        <w:t>по ч.4 ст.15.33</w:t>
      </w:r>
      <w:r w:rsidRPr="00FD6D82">
        <w:rPr>
          <w:sz w:val="23"/>
          <w:szCs w:val="23"/>
        </w:rPr>
        <w:t xml:space="preserve"> КоАП РФ наступает </w:t>
      </w:r>
      <w:r w:rsidRPr="00FD6D82">
        <w:rPr>
          <w:sz w:val="23"/>
          <w:szCs w:val="23"/>
        </w:rPr>
        <w:t xml:space="preserve">за </w:t>
      </w:r>
      <w:r w:rsidRPr="009164D2" w:rsidR="009164D2">
        <w:rPr>
          <w:sz w:val="23"/>
          <w:szCs w:val="23"/>
        </w:rPr>
        <w:t>непредставление в соответствии с законодательством Российской Федерации об обязательном социальном страховании на случай временной нетрудоспособности и в связи с материнством либо отказ от представления в территориальные органы Фонда пенсионного и социального страхования Российской Федерации или их должностным лицам оформленных в установленном порядке документов и (или) иных сведений, необходимых для осуществления контроля за правильностью назначения, исчисления и выплаты страхового обеспечения по обязательному социальному страхованию на случай временной нетрудоспособности и в связи с материнством, за правомерностью осуществления и правильностью определения размера расходов на оплату четырех дополнительных выходных дней одному из родителей (опекуну, попечителю) для ухода за детьми-инвалидами, а также необходимых для назначения территориальным органом Фонда пенсионного и социального страхования Российской Федерации застрахованному лицу соответствующего вида пособия или исчисления его размера, возмещения расходов на оплату четырех дополнительных выходных дней одному из родителей (опекуну, попечителю) для ухода за детьми-инвалидами, социального пособия на погребение, стоимости услуг, предоставленных согласно гарантированному перечню услуг по погребению, а равно представление таких сведений в неполном объеме или в искаженном виде, влечет назначение административного наказания</w:t>
      </w:r>
      <w:r w:rsidRPr="00FD6D82">
        <w:rPr>
          <w:sz w:val="23"/>
          <w:szCs w:val="23"/>
        </w:rPr>
        <w:t>.</w:t>
      </w:r>
    </w:p>
    <w:p w:rsidR="00FD6D82" w:rsidP="00FD6D82" w14:paraId="46CFDFF0" w14:textId="0AB4F984">
      <w:pPr>
        <w:ind w:firstLine="709"/>
        <w:jc w:val="both"/>
        <w:rPr>
          <w:sz w:val="23"/>
          <w:szCs w:val="23"/>
        </w:rPr>
      </w:pPr>
      <w:r w:rsidRPr="009164D2">
        <w:rPr>
          <w:sz w:val="23"/>
          <w:szCs w:val="23"/>
        </w:rPr>
        <w:t>В соответствии с ч. 8 ст. 13 Федерального закона от 29.12.2006г. N 255-ФЗ страхователь не позднее 3 рабочих дней со дня получения данных о закрытом листке нетрудоспособности, сформированном в форме электронного документа, передают в информационную систему страховщика в составе сведений для формирования электронного листка нетрудоспособности сведения, необходимые для назначения и выплаты пособий по временной нетрудоспособности, по беременности и родам, подписанные с использованием усиленной квалифицированной электронной подписи, если иное не установлено настоящей статьей</w:t>
      </w:r>
      <w:r w:rsidRPr="00FD6D82">
        <w:rPr>
          <w:sz w:val="23"/>
          <w:szCs w:val="23"/>
        </w:rPr>
        <w:t>.</w:t>
      </w:r>
    </w:p>
    <w:p w:rsidR="009164D2" w:rsidRPr="00FD6D82" w:rsidP="00FD6D82" w14:paraId="7CB60377" w14:textId="1CA15AC5">
      <w:pPr>
        <w:ind w:firstLine="709"/>
        <w:jc w:val="both"/>
        <w:rPr>
          <w:sz w:val="23"/>
          <w:szCs w:val="23"/>
        </w:rPr>
      </w:pPr>
      <w:r w:rsidRPr="009164D2">
        <w:rPr>
          <w:sz w:val="23"/>
          <w:szCs w:val="23"/>
        </w:rPr>
        <w:t xml:space="preserve">В нарушение вышеуказанной нормы, сведения, необходимые для назначения и выплаты пособия по временной нетрудоспособности представлены Страхователем в отделение Фонда </w:t>
      </w:r>
      <w:r w:rsidR="00344F6F">
        <w:rPr>
          <w:sz w:val="23"/>
          <w:szCs w:val="23"/>
        </w:rPr>
        <w:t>31.03.2026</w:t>
      </w:r>
      <w:r w:rsidRPr="009164D2">
        <w:rPr>
          <w:sz w:val="23"/>
          <w:szCs w:val="23"/>
        </w:rPr>
        <w:t>, то есть с нарушением установленного срока</w:t>
      </w:r>
      <w:r>
        <w:rPr>
          <w:sz w:val="23"/>
          <w:szCs w:val="23"/>
        </w:rPr>
        <w:t>.</w:t>
      </w:r>
    </w:p>
    <w:p w:rsidR="009164D2" w:rsidRPr="009164D2" w:rsidP="009164D2" w14:paraId="21C8D5EE" w14:textId="77777777">
      <w:pPr>
        <w:ind w:firstLine="709"/>
        <w:jc w:val="both"/>
        <w:rPr>
          <w:sz w:val="23"/>
          <w:szCs w:val="23"/>
        </w:rPr>
      </w:pPr>
      <w:r w:rsidRPr="009164D2">
        <w:rPr>
          <w:sz w:val="23"/>
          <w:szCs w:val="23"/>
        </w:rPr>
        <w:t>В соответствии с частью 20 статьи 13 Закона №255-ФЗ в случае представления не в полном объеме страховщику сведений и документов, необходимых для назначения и выплаты страхового обеспечения, страховщик в течение пяти рабочих дней со дня их получения направляет страхователю извещение о представлении недостающих сведений или документов по форме, утверждаемой страховщиком. Страхователь при получении указанного извещения представляет страховщику недостающие сведения и документы в течение пяти рабочих дней со дня получения извещения.</w:t>
      </w:r>
    </w:p>
    <w:p w:rsidR="002C5C56" w:rsidRPr="00FD6D82" w:rsidP="009164D2" w14:paraId="0CD5F58F" w14:textId="30C3C109">
      <w:pPr>
        <w:ind w:firstLine="709"/>
        <w:jc w:val="both"/>
        <w:rPr>
          <w:sz w:val="23"/>
          <w:szCs w:val="23"/>
        </w:rPr>
      </w:pPr>
      <w:r w:rsidRPr="009164D2">
        <w:rPr>
          <w:sz w:val="23"/>
          <w:szCs w:val="23"/>
        </w:rPr>
        <w:t>Согласно части 17 статьи 13 Закона №255-ФЗ состав сведений и документов, необходимых для назначения и выплаты Пособий по временной нетрудоспособности, по беременности и родам, единовременного пособия при рождении ребенка, ежемесячного пособия по уходу за ребенком, и порядок их получения страховщиком, в том числе в электронной форме с использованием единой системы межведомственного электронного взаимодействия, устанавливаются Правительством Российской Федерации</w:t>
      </w:r>
      <w:r w:rsidRPr="00FD6D82" w:rsidR="00FD6D82">
        <w:rPr>
          <w:sz w:val="23"/>
          <w:szCs w:val="23"/>
        </w:rPr>
        <w:t>.</w:t>
      </w:r>
    </w:p>
    <w:p w:rsidR="002C5C56" w:rsidRPr="00FD6D82" w:rsidP="002C5C56" w14:paraId="5BE2E5CB" w14:textId="77777777">
      <w:pPr>
        <w:ind w:firstLine="709"/>
        <w:jc w:val="both"/>
        <w:rPr>
          <w:sz w:val="23"/>
          <w:szCs w:val="23"/>
        </w:rPr>
      </w:pPr>
      <w:r w:rsidRPr="00FD6D82">
        <w:rPr>
          <w:sz w:val="23"/>
          <w:szCs w:val="23"/>
        </w:rPr>
        <w:t>Согласно ст.2.4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обязанностей.</w:t>
      </w:r>
    </w:p>
    <w:p w:rsidR="00D43E44" w:rsidRPr="00FD6D82" w:rsidP="009164D2" w14:paraId="6D9D18A1" w14:textId="33543BF7">
      <w:pPr>
        <w:ind w:firstLine="709"/>
        <w:jc w:val="both"/>
        <w:rPr>
          <w:sz w:val="23"/>
          <w:szCs w:val="23"/>
        </w:rPr>
      </w:pPr>
      <w:r w:rsidRPr="00FD6D82">
        <w:rPr>
          <w:sz w:val="23"/>
          <w:szCs w:val="23"/>
        </w:rPr>
        <w:t>При этом, в соответствии с примечанием к вышеуказанной норме, совершившие административные правонарушения в связи с выполнением организационно-распорядительных или административно-хозяйственных функций руководители и другие работники организаций несут административную ответственность как должностные лица, если законом не установлено иное</w:t>
      </w:r>
      <w:r w:rsidRPr="00FD6D82">
        <w:rPr>
          <w:sz w:val="23"/>
          <w:szCs w:val="23"/>
        </w:rPr>
        <w:t>.</w:t>
      </w:r>
    </w:p>
    <w:p w:rsidR="00D43E44" w:rsidRPr="00FD6D82" w:rsidP="00D43E44" w14:paraId="3EC6D2C6" w14:textId="2D75A8B9">
      <w:pPr>
        <w:ind w:firstLine="709"/>
        <w:jc w:val="both"/>
        <w:rPr>
          <w:sz w:val="23"/>
          <w:szCs w:val="23"/>
        </w:rPr>
      </w:pPr>
      <w:r w:rsidRPr="00FD6D82">
        <w:rPr>
          <w:sz w:val="23"/>
          <w:szCs w:val="23"/>
        </w:rPr>
        <w:t xml:space="preserve">Виновность </w:t>
      </w:r>
      <w:r w:rsidRPr="00344F6F" w:rsidR="00344F6F">
        <w:rPr>
          <w:sz w:val="23"/>
          <w:szCs w:val="23"/>
        </w:rPr>
        <w:t>Семенов</w:t>
      </w:r>
      <w:r w:rsidR="00344F6F">
        <w:rPr>
          <w:sz w:val="23"/>
          <w:szCs w:val="23"/>
        </w:rPr>
        <w:t>ой</w:t>
      </w:r>
      <w:r w:rsidRPr="00344F6F" w:rsidR="00344F6F">
        <w:rPr>
          <w:sz w:val="23"/>
          <w:szCs w:val="23"/>
        </w:rPr>
        <w:t xml:space="preserve"> Л.В</w:t>
      </w:r>
      <w:r w:rsidRPr="00FD6D82" w:rsidR="00FF5E77">
        <w:rPr>
          <w:sz w:val="23"/>
          <w:szCs w:val="23"/>
        </w:rPr>
        <w:t xml:space="preserve">. </w:t>
      </w:r>
      <w:r w:rsidRPr="00FD6D82">
        <w:rPr>
          <w:sz w:val="23"/>
          <w:szCs w:val="23"/>
        </w:rPr>
        <w:t xml:space="preserve">в совершении вышеуказанных действий подтверждается исследованными судом: </w:t>
      </w:r>
    </w:p>
    <w:p w:rsidR="00D43E44" w:rsidP="00D43E44" w14:paraId="6C90BA30" w14:textId="4D672350">
      <w:pPr>
        <w:ind w:firstLine="709"/>
        <w:jc w:val="both"/>
        <w:rPr>
          <w:sz w:val="23"/>
          <w:szCs w:val="23"/>
        </w:rPr>
      </w:pPr>
      <w:r w:rsidRPr="00FD6D82">
        <w:rPr>
          <w:sz w:val="23"/>
          <w:szCs w:val="23"/>
        </w:rPr>
        <w:t>-</w:t>
      </w:r>
      <w:r w:rsidRPr="00FD6D82">
        <w:rPr>
          <w:sz w:val="23"/>
          <w:szCs w:val="23"/>
        </w:rPr>
        <w:t>протоколом об административном правонарушении</w:t>
      </w:r>
      <w:r w:rsidR="009164D2">
        <w:rPr>
          <w:sz w:val="23"/>
          <w:szCs w:val="23"/>
        </w:rPr>
        <w:t xml:space="preserve"> №</w:t>
      </w:r>
      <w:r w:rsidR="00136D80">
        <w:rPr>
          <w:sz w:val="23"/>
          <w:szCs w:val="23"/>
        </w:rPr>
        <w:t>***</w:t>
      </w:r>
      <w:r w:rsidRPr="00FD6D82">
        <w:rPr>
          <w:sz w:val="23"/>
          <w:szCs w:val="23"/>
        </w:rPr>
        <w:t xml:space="preserve"> от </w:t>
      </w:r>
      <w:r w:rsidR="00344F6F">
        <w:rPr>
          <w:sz w:val="23"/>
          <w:szCs w:val="23"/>
        </w:rPr>
        <w:t>30.09.2026</w:t>
      </w:r>
      <w:r w:rsidRPr="00FD6D82" w:rsidR="00840059">
        <w:rPr>
          <w:sz w:val="23"/>
          <w:szCs w:val="23"/>
        </w:rPr>
        <w:t>;</w:t>
      </w:r>
    </w:p>
    <w:p w:rsidR="004867B3" w:rsidP="00D43E44" w14:paraId="0D651AE1" w14:textId="6A8F06D8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-распечаткой </w:t>
      </w:r>
      <w:r>
        <w:rPr>
          <w:sz w:val="23"/>
          <w:szCs w:val="23"/>
        </w:rPr>
        <w:t>проактивного</w:t>
      </w:r>
      <w:r>
        <w:rPr>
          <w:sz w:val="23"/>
          <w:szCs w:val="23"/>
        </w:rPr>
        <w:t xml:space="preserve"> процесса №</w:t>
      </w:r>
      <w:r w:rsidR="00136D80">
        <w:rPr>
          <w:sz w:val="23"/>
          <w:szCs w:val="23"/>
        </w:rPr>
        <w:t>***</w:t>
      </w:r>
      <w:r>
        <w:rPr>
          <w:sz w:val="23"/>
          <w:szCs w:val="23"/>
        </w:rPr>
        <w:t xml:space="preserve">; </w:t>
      </w:r>
    </w:p>
    <w:p w:rsidR="004867B3" w:rsidRPr="00FD6D82" w:rsidP="00D43E44" w14:paraId="41381569" w14:textId="7D741A80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>-скриншотом функционального компонента «Процессинг и управление выплатами ФГИС «Единая интегрированная информационная система «Соцстрах»,</w:t>
      </w:r>
      <w:r w:rsidRPr="004867B3">
        <w:t xml:space="preserve"> </w:t>
      </w:r>
      <w:r w:rsidRPr="004867B3">
        <w:rPr>
          <w:sz w:val="23"/>
          <w:szCs w:val="23"/>
        </w:rPr>
        <w:t>подтверждающий дату поступления сведений</w:t>
      </w:r>
      <w:r>
        <w:rPr>
          <w:sz w:val="23"/>
          <w:szCs w:val="23"/>
        </w:rPr>
        <w:t>;</w:t>
      </w:r>
    </w:p>
    <w:p w:rsidR="00DD0437" w:rsidP="00D43E44" w14:paraId="5BE4A00C" w14:textId="7546103D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-копией приказа о приеме </w:t>
      </w:r>
      <w:r w:rsidRPr="00344F6F" w:rsidR="00344F6F">
        <w:rPr>
          <w:sz w:val="23"/>
          <w:szCs w:val="23"/>
        </w:rPr>
        <w:t>Семеновой Л.В</w:t>
      </w:r>
      <w:r>
        <w:rPr>
          <w:sz w:val="23"/>
          <w:szCs w:val="23"/>
        </w:rPr>
        <w:t xml:space="preserve">. на работу от </w:t>
      </w:r>
      <w:r w:rsidR="00344F6F">
        <w:rPr>
          <w:sz w:val="23"/>
          <w:szCs w:val="23"/>
        </w:rPr>
        <w:t>17.01.2025</w:t>
      </w:r>
      <w:r>
        <w:rPr>
          <w:sz w:val="23"/>
          <w:szCs w:val="23"/>
        </w:rPr>
        <w:t>;</w:t>
      </w:r>
    </w:p>
    <w:p w:rsidR="004867B3" w:rsidP="00D43E44" w14:paraId="0D1B9561" w14:textId="792CE5D6">
      <w:pPr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-копией должностной инструкции </w:t>
      </w:r>
      <w:r w:rsidRPr="00FB467B" w:rsidR="00FB467B">
        <w:rPr>
          <w:sz w:val="23"/>
          <w:szCs w:val="23"/>
        </w:rPr>
        <w:t xml:space="preserve">главного </w:t>
      </w:r>
      <w:r w:rsidRPr="00344F6F" w:rsidR="00344F6F">
        <w:rPr>
          <w:sz w:val="23"/>
          <w:szCs w:val="23"/>
        </w:rPr>
        <w:t>бухгалтера муниципального бюджетного общеобразовательного учреждения «</w:t>
      </w:r>
      <w:r w:rsidR="00136D80">
        <w:rPr>
          <w:sz w:val="23"/>
          <w:szCs w:val="23"/>
        </w:rPr>
        <w:t>***</w:t>
      </w:r>
      <w:r w:rsidRPr="00344F6F" w:rsidR="00344F6F">
        <w:rPr>
          <w:sz w:val="23"/>
          <w:szCs w:val="23"/>
        </w:rPr>
        <w:t>»</w:t>
      </w:r>
      <w:r>
        <w:rPr>
          <w:sz w:val="23"/>
          <w:szCs w:val="23"/>
        </w:rPr>
        <w:t>;</w:t>
      </w:r>
    </w:p>
    <w:p w:rsidR="00D43E44" w:rsidRPr="00FD6D82" w:rsidP="00D43E44" w14:paraId="5CDDB7CA" w14:textId="77777777">
      <w:pPr>
        <w:ind w:firstLine="709"/>
        <w:jc w:val="both"/>
        <w:rPr>
          <w:sz w:val="23"/>
          <w:szCs w:val="23"/>
        </w:rPr>
      </w:pPr>
      <w:r w:rsidRPr="00FD6D82">
        <w:rPr>
          <w:sz w:val="23"/>
          <w:szCs w:val="23"/>
        </w:rPr>
        <w:t>-</w:t>
      </w:r>
      <w:r w:rsidRPr="00FD6D82">
        <w:rPr>
          <w:sz w:val="23"/>
          <w:szCs w:val="23"/>
        </w:rPr>
        <w:t>выпиской из ЕГРЮЛ.</w:t>
      </w:r>
    </w:p>
    <w:p w:rsidR="00D43E44" w:rsidRPr="00FD6D82" w:rsidP="00D43E44" w14:paraId="40E0BB0A" w14:textId="6D874072">
      <w:pPr>
        <w:ind w:firstLine="709"/>
        <w:jc w:val="both"/>
        <w:rPr>
          <w:sz w:val="23"/>
          <w:szCs w:val="23"/>
        </w:rPr>
      </w:pPr>
      <w:r w:rsidRPr="00FD6D82">
        <w:rPr>
          <w:sz w:val="23"/>
          <w:szCs w:val="23"/>
        </w:rPr>
        <w:t xml:space="preserve">Таким образом, вина </w:t>
      </w:r>
      <w:r w:rsidRPr="00344F6F" w:rsidR="00344F6F">
        <w:rPr>
          <w:sz w:val="23"/>
          <w:szCs w:val="23"/>
        </w:rPr>
        <w:t>Семеновой Л.В</w:t>
      </w:r>
      <w:r w:rsidRPr="00FD6D82" w:rsidR="00962AB4">
        <w:rPr>
          <w:sz w:val="23"/>
          <w:szCs w:val="23"/>
        </w:rPr>
        <w:t xml:space="preserve">. </w:t>
      </w:r>
      <w:r w:rsidRPr="00FD6D82">
        <w:rPr>
          <w:sz w:val="23"/>
          <w:szCs w:val="23"/>
        </w:rPr>
        <w:t xml:space="preserve">и </w:t>
      </w:r>
      <w:r w:rsidRPr="00FD6D82" w:rsidR="00B451E5">
        <w:rPr>
          <w:sz w:val="23"/>
          <w:szCs w:val="23"/>
        </w:rPr>
        <w:t>ее</w:t>
      </w:r>
      <w:r w:rsidRPr="00FD6D82">
        <w:rPr>
          <w:sz w:val="23"/>
          <w:szCs w:val="23"/>
        </w:rPr>
        <w:t xml:space="preserve"> действия, по факту </w:t>
      </w:r>
      <w:r w:rsidRPr="00FD6D82" w:rsidR="00962AB4">
        <w:rPr>
          <w:sz w:val="23"/>
          <w:szCs w:val="23"/>
        </w:rPr>
        <w:t>за непредставления в установленный законодательством Российской Федерации об индивидуальном (персонифицированном) учете в системах обязательного пенсионного страхования и обязательного социального страхования срок либо отказ от представления в территориальные органы Фонда пенсионного и социального страхования Российской Федерации оформленных в установленном порядке сведений (документов), необходимых для ведения индивидуального (персонифицированного) учета в системах обязательного пенсионного страхования и обязательного социального страхования</w:t>
      </w:r>
      <w:r w:rsidRPr="00FD6D82">
        <w:rPr>
          <w:sz w:val="23"/>
          <w:szCs w:val="23"/>
        </w:rPr>
        <w:t xml:space="preserve">, нашли свое подтверждение. </w:t>
      </w:r>
    </w:p>
    <w:p w:rsidR="00D43E44" w:rsidRPr="00FD6D82" w:rsidP="00D43E44" w14:paraId="087455BD" w14:textId="2798BBC5">
      <w:pPr>
        <w:ind w:firstLine="709"/>
        <w:jc w:val="both"/>
        <w:rPr>
          <w:sz w:val="23"/>
          <w:szCs w:val="23"/>
        </w:rPr>
      </w:pPr>
      <w:r w:rsidRPr="00FD6D82">
        <w:rPr>
          <w:sz w:val="23"/>
          <w:szCs w:val="23"/>
        </w:rPr>
        <w:t xml:space="preserve">Действия </w:t>
      </w:r>
      <w:r w:rsidRPr="00344F6F" w:rsidR="00344F6F">
        <w:rPr>
          <w:sz w:val="23"/>
          <w:szCs w:val="23"/>
        </w:rPr>
        <w:t>Семеновой Л.В</w:t>
      </w:r>
      <w:r w:rsidRPr="00FD6D82" w:rsidR="00FF5E77">
        <w:rPr>
          <w:sz w:val="23"/>
          <w:szCs w:val="23"/>
        </w:rPr>
        <w:t xml:space="preserve">. </w:t>
      </w:r>
      <w:r w:rsidRPr="00FD6D82">
        <w:rPr>
          <w:sz w:val="23"/>
          <w:szCs w:val="23"/>
        </w:rPr>
        <w:t xml:space="preserve">мировой судья квалифицирует по </w:t>
      </w:r>
      <w:r w:rsidR="00734386">
        <w:rPr>
          <w:sz w:val="23"/>
          <w:szCs w:val="23"/>
        </w:rPr>
        <w:t>ч.4 ст.15.33</w:t>
      </w:r>
      <w:r w:rsidRPr="00FD6D82" w:rsidR="009D61F3">
        <w:rPr>
          <w:sz w:val="23"/>
          <w:szCs w:val="23"/>
        </w:rPr>
        <w:t xml:space="preserve"> </w:t>
      </w:r>
      <w:r w:rsidRPr="00FD6D82">
        <w:rPr>
          <w:sz w:val="23"/>
          <w:szCs w:val="23"/>
        </w:rPr>
        <w:t>КоАП РФ.</w:t>
      </w:r>
    </w:p>
    <w:p w:rsidR="004E7D65" w:rsidRPr="00FD6D82" w:rsidP="004E7D65" w14:paraId="45063981" w14:textId="77777777">
      <w:pPr>
        <w:ind w:firstLine="708"/>
        <w:jc w:val="both"/>
        <w:rPr>
          <w:sz w:val="23"/>
          <w:szCs w:val="23"/>
        </w:rPr>
      </w:pPr>
      <w:r w:rsidRPr="00FD6D82">
        <w:rPr>
          <w:snapToGrid w:val="0"/>
          <w:color w:val="000000"/>
          <w:sz w:val="23"/>
          <w:szCs w:val="23"/>
        </w:rPr>
        <w:t>Смягчающих и отягчающих административную ответственность обстоятельств мировым судьей не установлено.</w:t>
      </w:r>
    </w:p>
    <w:p w:rsidR="004E7D65" w:rsidRPr="00FD6D82" w:rsidP="004E7D65" w14:paraId="1AD8E4AE" w14:textId="77777777">
      <w:pPr>
        <w:ind w:firstLine="708"/>
        <w:jc w:val="both"/>
        <w:rPr>
          <w:color w:val="000000"/>
          <w:sz w:val="23"/>
          <w:szCs w:val="23"/>
        </w:rPr>
      </w:pPr>
      <w:r w:rsidRPr="00FD6D82">
        <w:rPr>
          <w:color w:val="000000"/>
          <w:sz w:val="23"/>
          <w:szCs w:val="23"/>
        </w:rPr>
        <w:t>На основании изложенного, руководствуясь ст. ст. 23.1, 29.5, 29.6, 29.10 КоАП РФ, мировой судья</w:t>
      </w:r>
    </w:p>
    <w:p w:rsidR="004E7D65" w:rsidRPr="00FD6D82" w:rsidP="004E7D65" w14:paraId="0DC9A062" w14:textId="77777777">
      <w:pPr>
        <w:ind w:firstLine="708"/>
        <w:jc w:val="both"/>
        <w:rPr>
          <w:snapToGrid w:val="0"/>
          <w:color w:val="000000"/>
          <w:sz w:val="23"/>
          <w:szCs w:val="23"/>
        </w:rPr>
      </w:pPr>
    </w:p>
    <w:p w:rsidR="004E7D65" w:rsidRPr="00FD6D82" w:rsidP="004E7D65" w14:paraId="0B1A99C9" w14:textId="77777777">
      <w:pPr>
        <w:jc w:val="center"/>
        <w:rPr>
          <w:snapToGrid w:val="0"/>
          <w:sz w:val="23"/>
          <w:szCs w:val="23"/>
        </w:rPr>
      </w:pPr>
      <w:r w:rsidRPr="00FD6D82">
        <w:rPr>
          <w:b/>
          <w:bCs/>
          <w:snapToGrid w:val="0"/>
          <w:sz w:val="23"/>
          <w:szCs w:val="23"/>
        </w:rPr>
        <w:t>ПОСТАНОВИЛ</w:t>
      </w:r>
      <w:r w:rsidRPr="00FD6D82">
        <w:rPr>
          <w:snapToGrid w:val="0"/>
          <w:sz w:val="23"/>
          <w:szCs w:val="23"/>
        </w:rPr>
        <w:t>:</w:t>
      </w:r>
    </w:p>
    <w:p w:rsidR="004E7D65" w:rsidRPr="00FD6D82" w:rsidP="004E7D65" w14:paraId="168A60C1" w14:textId="77777777">
      <w:pPr>
        <w:jc w:val="center"/>
        <w:rPr>
          <w:snapToGrid w:val="0"/>
          <w:sz w:val="23"/>
          <w:szCs w:val="23"/>
        </w:rPr>
      </w:pPr>
    </w:p>
    <w:p w:rsidR="004E7D65" w:rsidRPr="00FD6D82" w:rsidP="004E7D65" w14:paraId="55AE9072" w14:textId="47321BDE">
      <w:pPr>
        <w:tabs>
          <w:tab w:val="left" w:pos="709"/>
        </w:tabs>
        <w:snapToGrid w:val="0"/>
        <w:jc w:val="both"/>
        <w:rPr>
          <w:color w:val="000000"/>
          <w:sz w:val="23"/>
          <w:szCs w:val="23"/>
        </w:rPr>
      </w:pPr>
      <w:r w:rsidRPr="00FD6D82">
        <w:rPr>
          <w:color w:val="000000"/>
          <w:sz w:val="23"/>
          <w:szCs w:val="23"/>
        </w:rPr>
        <w:t xml:space="preserve">            Признать должностное лицо </w:t>
      </w:r>
      <w:r w:rsidRPr="00344F6F" w:rsidR="00344F6F">
        <w:rPr>
          <w:b/>
          <w:sz w:val="23"/>
          <w:szCs w:val="23"/>
        </w:rPr>
        <w:t>бухгалтера муниципального бюджетного общеобразовательного учреждения «</w:t>
      </w:r>
      <w:r w:rsidR="00136D80">
        <w:rPr>
          <w:b/>
          <w:sz w:val="23"/>
          <w:szCs w:val="23"/>
        </w:rPr>
        <w:t>***</w:t>
      </w:r>
      <w:r w:rsidR="00344F6F">
        <w:rPr>
          <w:b/>
          <w:sz w:val="23"/>
          <w:szCs w:val="23"/>
        </w:rPr>
        <w:t>» Семенову</w:t>
      </w:r>
      <w:r w:rsidRPr="00344F6F" w:rsidR="00344F6F">
        <w:rPr>
          <w:b/>
          <w:sz w:val="23"/>
          <w:szCs w:val="23"/>
        </w:rPr>
        <w:t xml:space="preserve"> </w:t>
      </w:r>
      <w:r w:rsidR="00136D80">
        <w:rPr>
          <w:b/>
          <w:sz w:val="23"/>
          <w:szCs w:val="23"/>
        </w:rPr>
        <w:t>Л.В.</w:t>
      </w:r>
      <w:r w:rsidRPr="00FB467B" w:rsidR="00FB467B">
        <w:rPr>
          <w:b/>
          <w:sz w:val="23"/>
          <w:szCs w:val="23"/>
        </w:rPr>
        <w:t xml:space="preserve"> </w:t>
      </w:r>
      <w:r w:rsidRPr="00FD6D82">
        <w:rPr>
          <w:color w:val="000000"/>
          <w:sz w:val="23"/>
          <w:szCs w:val="23"/>
        </w:rPr>
        <w:t>виновной в совершении административного правонарушения, предусмотрен</w:t>
      </w:r>
      <w:r w:rsidR="00734386">
        <w:rPr>
          <w:color w:val="000000"/>
          <w:sz w:val="23"/>
          <w:szCs w:val="23"/>
        </w:rPr>
        <w:t>ного ч.4 ст.15.33</w:t>
      </w:r>
      <w:r w:rsidRPr="00FD6D82">
        <w:rPr>
          <w:color w:val="000000"/>
          <w:sz w:val="23"/>
          <w:szCs w:val="23"/>
        </w:rPr>
        <w:t xml:space="preserve"> КоАП РФ, и назначить наказание в виде административного штрафа в размере трехсот (300) рублей.  </w:t>
      </w:r>
    </w:p>
    <w:p w:rsidR="004E7D65" w:rsidP="004E7D65" w14:paraId="24E8586E" w14:textId="77777777">
      <w:pPr>
        <w:autoSpaceDE w:val="0"/>
        <w:autoSpaceDN w:val="0"/>
        <w:adjustRightInd w:val="0"/>
        <w:ind w:firstLine="720"/>
        <w:jc w:val="both"/>
        <w:rPr>
          <w:color w:val="000000"/>
          <w:sz w:val="23"/>
          <w:szCs w:val="23"/>
        </w:rPr>
      </w:pPr>
      <w:r w:rsidRPr="00FD6D82">
        <w:rPr>
          <w:color w:val="000000"/>
          <w:sz w:val="23"/>
          <w:szCs w:val="23"/>
        </w:rPr>
        <w:t xml:space="preserve">В соответствии с требованиями ч.1 ст.32.2 КоАП РФ административный штраф должен быть уплачен лицом, привлеченным к административной ответственности в полном объеме,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срока рассрочки, предусмотренных </w:t>
      </w:r>
      <w:hyperlink r:id="rId4" w:anchor="sub_315" w:history="1">
        <w:r w:rsidRPr="00FD6D82">
          <w:rPr>
            <w:color w:val="000000"/>
            <w:sz w:val="23"/>
            <w:szCs w:val="23"/>
          </w:rPr>
          <w:t>статьей 31.5</w:t>
        </w:r>
      </w:hyperlink>
      <w:r w:rsidRPr="00FD6D82">
        <w:rPr>
          <w:color w:val="000000"/>
          <w:sz w:val="23"/>
          <w:szCs w:val="23"/>
        </w:rPr>
        <w:t xml:space="preserve"> КоАП РФ.</w:t>
      </w:r>
    </w:p>
    <w:p w:rsidR="00CE612B" w:rsidRPr="00CE612B" w:rsidP="004E7D65" w14:paraId="7DA2916B" w14:textId="1D790326">
      <w:pPr>
        <w:autoSpaceDE w:val="0"/>
        <w:autoSpaceDN w:val="0"/>
        <w:adjustRightInd w:val="0"/>
        <w:ind w:firstLine="720"/>
        <w:jc w:val="both"/>
        <w:rPr>
          <w:b/>
          <w:color w:val="000000"/>
          <w:sz w:val="23"/>
          <w:szCs w:val="23"/>
        </w:rPr>
      </w:pPr>
      <w:r w:rsidRPr="00CE612B">
        <w:rPr>
          <w:b/>
          <w:color w:val="000000"/>
          <w:sz w:val="23"/>
          <w:szCs w:val="23"/>
        </w:rPr>
        <w:t>В подтверждение оплаты административного штрафа квитанция должна быть пр</w:t>
      </w:r>
      <w:r>
        <w:rPr>
          <w:b/>
          <w:color w:val="000000"/>
          <w:sz w:val="23"/>
          <w:szCs w:val="23"/>
        </w:rPr>
        <w:t>едставлена в судебный участок №4</w:t>
      </w:r>
      <w:r w:rsidRPr="00CE612B">
        <w:rPr>
          <w:b/>
          <w:color w:val="000000"/>
          <w:sz w:val="23"/>
          <w:szCs w:val="23"/>
        </w:rPr>
        <w:t xml:space="preserve"> до истечения шестидесятидневного срока.</w:t>
      </w:r>
    </w:p>
    <w:p w:rsidR="004E7D65" w:rsidRPr="00FD6D82" w:rsidP="004E7D65" w14:paraId="009546D6" w14:textId="77777777">
      <w:pPr>
        <w:snapToGrid w:val="0"/>
        <w:ind w:firstLine="708"/>
        <w:jc w:val="both"/>
        <w:rPr>
          <w:sz w:val="23"/>
          <w:szCs w:val="23"/>
        </w:rPr>
      </w:pPr>
      <w:r w:rsidRPr="00FD6D82">
        <w:rPr>
          <w:color w:val="000000"/>
          <w:sz w:val="23"/>
          <w:szCs w:val="23"/>
        </w:rPr>
        <w:t xml:space="preserve">При отсутствии </w:t>
      </w:r>
      <w:r w:rsidRPr="00FD6D82">
        <w:rPr>
          <w:sz w:val="23"/>
          <w:szCs w:val="23"/>
        </w:rPr>
        <w:t xml:space="preserve">документа, свидетельствующего об уплате административного штрафа, и информации об уплате административного штрафа в Государственной информационной системе о государственных и муниципальных платежах, по истечении срока, указанного в </w:t>
      </w:r>
      <w:hyperlink r:id="rId4" w:anchor="sub_32201" w:history="1">
        <w:r w:rsidRPr="00FD6D82">
          <w:rPr>
            <w:sz w:val="23"/>
            <w:szCs w:val="23"/>
          </w:rPr>
          <w:t>части 1</w:t>
        </w:r>
      </w:hyperlink>
      <w:r w:rsidRPr="00FD6D82">
        <w:rPr>
          <w:sz w:val="23"/>
          <w:szCs w:val="23"/>
        </w:rPr>
        <w:t xml:space="preserve"> ст. 32.2 КоАП РФ, судья, вынесший постановление, направляет в течение десяти суток постановление о наложении административного штрафа с отметкой о его неуплате судебному приставу-исполнителю для исполнения в порядке, предусмотренном </w:t>
      </w:r>
      <w:hyperlink r:id="rId5" w:history="1">
        <w:r w:rsidRPr="00FD6D82">
          <w:rPr>
            <w:sz w:val="23"/>
            <w:szCs w:val="23"/>
          </w:rPr>
          <w:t>федеральным законодательством</w:t>
        </w:r>
      </w:hyperlink>
      <w:r w:rsidRPr="00FD6D82">
        <w:rPr>
          <w:sz w:val="23"/>
          <w:szCs w:val="23"/>
        </w:rPr>
        <w:t>.</w:t>
      </w:r>
    </w:p>
    <w:p w:rsidR="004F29B4" w:rsidRPr="00FD6D82" w:rsidP="004E7D65" w14:paraId="11347E0D" w14:textId="474DC7D6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color w:val="000000"/>
          <w:sz w:val="23"/>
          <w:szCs w:val="23"/>
        </w:rPr>
      </w:pPr>
      <w:r w:rsidRPr="00FD6D82">
        <w:rPr>
          <w:sz w:val="23"/>
          <w:szCs w:val="23"/>
        </w:rPr>
        <w:t xml:space="preserve">Постановление может быть обжаловано в Ханты-Мансийский районный суд через мировую судью в течение 10 </w:t>
      </w:r>
      <w:r w:rsidR="000E6DEF">
        <w:rPr>
          <w:sz w:val="23"/>
          <w:szCs w:val="23"/>
        </w:rPr>
        <w:t>дней</w:t>
      </w:r>
      <w:r w:rsidRPr="00FD6D82">
        <w:rPr>
          <w:sz w:val="23"/>
          <w:szCs w:val="23"/>
        </w:rPr>
        <w:t xml:space="preserve"> со дня получения копии постановления</w:t>
      </w:r>
      <w:r w:rsidRPr="00FD6D82">
        <w:rPr>
          <w:color w:val="000000"/>
          <w:sz w:val="23"/>
          <w:szCs w:val="23"/>
        </w:rPr>
        <w:t>.</w:t>
      </w:r>
    </w:p>
    <w:p w:rsidR="000E6DEF" w:rsidRPr="000E6DEF" w:rsidP="000E6DEF" w14:paraId="4661CB80" w14:textId="7777777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  <w:sz w:val="23"/>
          <w:szCs w:val="23"/>
        </w:rPr>
      </w:pPr>
      <w:r w:rsidRPr="000E6DEF">
        <w:rPr>
          <w:bCs/>
          <w:color w:val="000000"/>
          <w:sz w:val="23"/>
          <w:szCs w:val="23"/>
        </w:rPr>
        <w:t xml:space="preserve">Административный штраф подлежит уплате по реквизитам:  </w:t>
      </w:r>
    </w:p>
    <w:p w:rsidR="000E6DEF" w:rsidRPr="000E6DEF" w:rsidP="000E6DEF" w14:paraId="30C8CC36" w14:textId="7777777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  <w:sz w:val="23"/>
          <w:szCs w:val="23"/>
        </w:rPr>
      </w:pPr>
      <w:r w:rsidRPr="000E6DEF">
        <w:rPr>
          <w:bCs/>
          <w:color w:val="000000"/>
          <w:sz w:val="23"/>
          <w:szCs w:val="23"/>
        </w:rPr>
        <w:t>Получатель: УФК по Ханты-Мансийскому автономному округу-Югре (ОСФР по ХМАО-Югре, л/с 04874Ф87010) Банк получателя: ОКЦ № 8 Уральского ГУ Банка России//УФК по Ханты-Мансийскому автономному округу – Югре г. Ханты-Мансийск</w:t>
      </w:r>
    </w:p>
    <w:p w:rsidR="000E6DEF" w:rsidRPr="000E6DEF" w:rsidP="000E6DEF" w14:paraId="224EFDE0" w14:textId="7777777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  <w:sz w:val="23"/>
          <w:szCs w:val="23"/>
        </w:rPr>
      </w:pPr>
      <w:r w:rsidRPr="000E6DEF">
        <w:rPr>
          <w:bCs/>
          <w:color w:val="000000"/>
          <w:sz w:val="23"/>
          <w:szCs w:val="23"/>
        </w:rPr>
        <w:t>ИНН получателя: 8601002078 КПП получателя: 860101001 ОКТМО 71871000</w:t>
      </w:r>
    </w:p>
    <w:p w:rsidR="000E6DEF" w:rsidRPr="000E6DEF" w:rsidP="000E6DEF" w14:paraId="4B6E2E13" w14:textId="7777777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  <w:sz w:val="23"/>
          <w:szCs w:val="23"/>
        </w:rPr>
      </w:pPr>
      <w:r w:rsidRPr="000E6DEF">
        <w:rPr>
          <w:bCs/>
          <w:color w:val="000000"/>
          <w:sz w:val="23"/>
          <w:szCs w:val="23"/>
        </w:rPr>
        <w:t>БИК ТОФК-007162163 КБК 79711601230060002140</w:t>
      </w:r>
    </w:p>
    <w:p w:rsidR="000E6DEF" w:rsidRPr="000E6DEF" w:rsidP="000E6DEF" w14:paraId="5CEA757A" w14:textId="7777777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  <w:sz w:val="23"/>
          <w:szCs w:val="23"/>
        </w:rPr>
      </w:pPr>
      <w:r w:rsidRPr="000E6DEF">
        <w:rPr>
          <w:bCs/>
          <w:color w:val="000000"/>
          <w:sz w:val="23"/>
          <w:szCs w:val="23"/>
        </w:rPr>
        <w:t>Счет получателя платежа (номер казначейского счета) 03100643000000018700</w:t>
      </w:r>
    </w:p>
    <w:p w:rsidR="000E6DEF" w:rsidRPr="000E6DEF" w:rsidP="000E6DEF" w14:paraId="29A9BCB6" w14:textId="77777777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  <w:sz w:val="23"/>
          <w:szCs w:val="23"/>
        </w:rPr>
      </w:pPr>
      <w:r w:rsidRPr="000E6DEF">
        <w:rPr>
          <w:bCs/>
          <w:color w:val="000000"/>
          <w:sz w:val="23"/>
          <w:szCs w:val="23"/>
        </w:rPr>
        <w:t>Кор/счет 40102810245370000007</w:t>
      </w:r>
    </w:p>
    <w:p w:rsidR="004219EF" w:rsidRPr="00FD6D82" w:rsidP="000E6DEF" w14:paraId="32E8305E" w14:textId="1B0D6A41">
      <w:pPr>
        <w:widowControl w:val="0"/>
        <w:shd w:val="clear" w:color="auto" w:fill="FFFFFF"/>
        <w:autoSpaceDE w:val="0"/>
        <w:autoSpaceDN w:val="0"/>
        <w:adjustRightInd w:val="0"/>
        <w:ind w:firstLine="708"/>
        <w:jc w:val="both"/>
        <w:rPr>
          <w:bCs/>
          <w:color w:val="000000"/>
          <w:sz w:val="23"/>
          <w:szCs w:val="23"/>
        </w:rPr>
      </w:pPr>
      <w:r w:rsidRPr="000E6DEF">
        <w:rPr>
          <w:bCs/>
          <w:color w:val="000000"/>
          <w:sz w:val="23"/>
          <w:szCs w:val="23"/>
        </w:rPr>
        <w:t>УИН 7978600</w:t>
      </w:r>
      <w:r w:rsidR="00344F6F">
        <w:rPr>
          <w:bCs/>
          <w:color w:val="000000"/>
          <w:sz w:val="23"/>
          <w:szCs w:val="23"/>
        </w:rPr>
        <w:t>3009260437474</w:t>
      </w:r>
      <w:r w:rsidRPr="00FD6D82">
        <w:rPr>
          <w:bCs/>
          <w:color w:val="000000"/>
          <w:sz w:val="23"/>
          <w:szCs w:val="23"/>
        </w:rPr>
        <w:t>.</w:t>
      </w:r>
    </w:p>
    <w:p w:rsidR="00D43E44" w:rsidRPr="00FD6D82" w:rsidP="00D43E44" w14:paraId="6F6A50AD" w14:textId="77777777">
      <w:pPr>
        <w:widowControl w:val="0"/>
        <w:shd w:val="clear" w:color="auto" w:fill="FFFFFF"/>
        <w:autoSpaceDE w:val="0"/>
        <w:autoSpaceDN w:val="0"/>
        <w:adjustRightInd w:val="0"/>
        <w:jc w:val="both"/>
        <w:rPr>
          <w:sz w:val="23"/>
          <w:szCs w:val="23"/>
        </w:rPr>
      </w:pPr>
    </w:p>
    <w:p w:rsidR="00D43E44" w:rsidRPr="00FD6D82" w:rsidP="00D43E44" w14:paraId="63579698" w14:textId="6472F79F">
      <w:pPr>
        <w:jc w:val="both"/>
        <w:rPr>
          <w:sz w:val="23"/>
          <w:szCs w:val="23"/>
        </w:rPr>
      </w:pPr>
      <w:r w:rsidRPr="00FD6D82">
        <w:rPr>
          <w:sz w:val="23"/>
          <w:szCs w:val="23"/>
        </w:rPr>
        <w:t xml:space="preserve">Мировой судья </w:t>
      </w:r>
      <w:r w:rsidRPr="00FD6D82">
        <w:rPr>
          <w:sz w:val="23"/>
          <w:szCs w:val="23"/>
        </w:rPr>
        <w:tab/>
      </w:r>
      <w:r w:rsidRPr="00FD6D82">
        <w:rPr>
          <w:sz w:val="23"/>
          <w:szCs w:val="23"/>
        </w:rPr>
        <w:tab/>
      </w:r>
      <w:r w:rsidRPr="00FD6D82">
        <w:rPr>
          <w:sz w:val="23"/>
          <w:szCs w:val="23"/>
        </w:rPr>
        <w:tab/>
      </w:r>
      <w:r w:rsidRPr="00FD6D82">
        <w:rPr>
          <w:sz w:val="23"/>
          <w:szCs w:val="23"/>
        </w:rPr>
        <w:tab/>
      </w:r>
      <w:r w:rsidRPr="00FD6D82">
        <w:rPr>
          <w:sz w:val="23"/>
          <w:szCs w:val="23"/>
        </w:rPr>
        <w:tab/>
      </w:r>
      <w:r w:rsidRPr="00FD6D82">
        <w:rPr>
          <w:sz w:val="23"/>
          <w:szCs w:val="23"/>
        </w:rPr>
        <w:tab/>
      </w:r>
      <w:r w:rsidRPr="00FD6D82">
        <w:rPr>
          <w:sz w:val="23"/>
          <w:szCs w:val="23"/>
        </w:rPr>
        <w:tab/>
        <w:t xml:space="preserve">                       </w:t>
      </w:r>
      <w:r w:rsidR="00FB467B">
        <w:rPr>
          <w:sz w:val="23"/>
          <w:szCs w:val="23"/>
        </w:rPr>
        <w:t>Е.В. Горленко</w:t>
      </w:r>
      <w:r w:rsidRPr="00FD6D82">
        <w:rPr>
          <w:sz w:val="23"/>
          <w:szCs w:val="23"/>
        </w:rPr>
        <w:t xml:space="preserve">  </w:t>
      </w:r>
    </w:p>
    <w:p w:rsidR="004B433D" w:rsidRPr="00FD6D82" w14:paraId="54211AD0" w14:textId="5E697142">
      <w:pPr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Pr="00FD6D82" w:rsidR="00D43E44">
        <w:rPr>
          <w:sz w:val="23"/>
          <w:szCs w:val="23"/>
        </w:rPr>
        <w:t xml:space="preserve"> </w:t>
      </w:r>
    </w:p>
    <w:sectPr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D40" w14:paraId="11EAF64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58063168"/>
      <w:docPartObj>
        <w:docPartGallery w:val="Page Numbers (Bottom of Page)"/>
        <w:docPartUnique/>
      </w:docPartObj>
    </w:sdtPr>
    <w:sdtContent>
      <w:p w:rsidR="00387D40" w14:paraId="4EEF7102" w14:textId="73B4BF6E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6D80">
          <w:rPr>
            <w:noProof/>
          </w:rPr>
          <w:t>3</w:t>
        </w:r>
        <w:r>
          <w:fldChar w:fldCharType="end"/>
        </w:r>
      </w:p>
    </w:sdtContent>
  </w:sdt>
  <w:p w:rsidR="00387D40" w14:paraId="04CD0B1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D40" w14:paraId="6CC661C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D40" w14:paraId="625C0E7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D40" w14:paraId="2D353FDB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87D40" w14:paraId="1BB6C21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E44"/>
    <w:rsid w:val="000077EB"/>
    <w:rsid w:val="000771A3"/>
    <w:rsid w:val="0009641A"/>
    <w:rsid w:val="00096B02"/>
    <w:rsid w:val="000B137A"/>
    <w:rsid w:val="000B5B26"/>
    <w:rsid w:val="000C01C7"/>
    <w:rsid w:val="000E11E8"/>
    <w:rsid w:val="000E6DEF"/>
    <w:rsid w:val="00124A6F"/>
    <w:rsid w:val="00135501"/>
    <w:rsid w:val="00136D80"/>
    <w:rsid w:val="00166FD4"/>
    <w:rsid w:val="00171726"/>
    <w:rsid w:val="00183219"/>
    <w:rsid w:val="00183575"/>
    <w:rsid w:val="00183B23"/>
    <w:rsid w:val="00185A74"/>
    <w:rsid w:val="00194037"/>
    <w:rsid w:val="001A0774"/>
    <w:rsid w:val="001D4CDB"/>
    <w:rsid w:val="001F5139"/>
    <w:rsid w:val="0028460A"/>
    <w:rsid w:val="00296E87"/>
    <w:rsid w:val="002C5C56"/>
    <w:rsid w:val="00307EFD"/>
    <w:rsid w:val="00342FC7"/>
    <w:rsid w:val="00344F6F"/>
    <w:rsid w:val="0034756E"/>
    <w:rsid w:val="00385BE9"/>
    <w:rsid w:val="00387D40"/>
    <w:rsid w:val="003A6D59"/>
    <w:rsid w:val="003D4D9F"/>
    <w:rsid w:val="00407852"/>
    <w:rsid w:val="00416F10"/>
    <w:rsid w:val="004219EF"/>
    <w:rsid w:val="00425E0C"/>
    <w:rsid w:val="00426885"/>
    <w:rsid w:val="0046300A"/>
    <w:rsid w:val="004867B3"/>
    <w:rsid w:val="004B433D"/>
    <w:rsid w:val="004E0125"/>
    <w:rsid w:val="004E4420"/>
    <w:rsid w:val="004E7D65"/>
    <w:rsid w:val="004F29B4"/>
    <w:rsid w:val="00550152"/>
    <w:rsid w:val="00586575"/>
    <w:rsid w:val="00591FE9"/>
    <w:rsid w:val="005B4EA8"/>
    <w:rsid w:val="0060510E"/>
    <w:rsid w:val="00626215"/>
    <w:rsid w:val="00630395"/>
    <w:rsid w:val="006A197D"/>
    <w:rsid w:val="006A50E4"/>
    <w:rsid w:val="006C67FD"/>
    <w:rsid w:val="006D34FC"/>
    <w:rsid w:val="007156A7"/>
    <w:rsid w:val="00734386"/>
    <w:rsid w:val="00767EFC"/>
    <w:rsid w:val="0079103C"/>
    <w:rsid w:val="007A2484"/>
    <w:rsid w:val="007B3965"/>
    <w:rsid w:val="007E0B24"/>
    <w:rsid w:val="007E23BD"/>
    <w:rsid w:val="007E785B"/>
    <w:rsid w:val="007F436E"/>
    <w:rsid w:val="00840059"/>
    <w:rsid w:val="00857560"/>
    <w:rsid w:val="008730BD"/>
    <w:rsid w:val="008738C7"/>
    <w:rsid w:val="008C196A"/>
    <w:rsid w:val="008C478D"/>
    <w:rsid w:val="008D29E8"/>
    <w:rsid w:val="009043DF"/>
    <w:rsid w:val="00906E65"/>
    <w:rsid w:val="009164D2"/>
    <w:rsid w:val="00962AB4"/>
    <w:rsid w:val="00972050"/>
    <w:rsid w:val="0097683C"/>
    <w:rsid w:val="00994539"/>
    <w:rsid w:val="009B3C0A"/>
    <w:rsid w:val="009C3654"/>
    <w:rsid w:val="009D19C2"/>
    <w:rsid w:val="009D61F3"/>
    <w:rsid w:val="00A40F52"/>
    <w:rsid w:val="00A52B66"/>
    <w:rsid w:val="00A63FB7"/>
    <w:rsid w:val="00B451E5"/>
    <w:rsid w:val="00BD35AA"/>
    <w:rsid w:val="00C05CE7"/>
    <w:rsid w:val="00C23D59"/>
    <w:rsid w:val="00C44DB9"/>
    <w:rsid w:val="00CB7E0B"/>
    <w:rsid w:val="00CC0E65"/>
    <w:rsid w:val="00CE612B"/>
    <w:rsid w:val="00CF3186"/>
    <w:rsid w:val="00D11BD8"/>
    <w:rsid w:val="00D35F6F"/>
    <w:rsid w:val="00D43E44"/>
    <w:rsid w:val="00D464D8"/>
    <w:rsid w:val="00D61245"/>
    <w:rsid w:val="00DB3992"/>
    <w:rsid w:val="00DD0437"/>
    <w:rsid w:val="00E47565"/>
    <w:rsid w:val="00E47FF8"/>
    <w:rsid w:val="00E54D97"/>
    <w:rsid w:val="00EA47FF"/>
    <w:rsid w:val="00EB3136"/>
    <w:rsid w:val="00EE54B2"/>
    <w:rsid w:val="00F1732F"/>
    <w:rsid w:val="00F4777A"/>
    <w:rsid w:val="00FB467B"/>
    <w:rsid w:val="00FD6D82"/>
    <w:rsid w:val="00FF3A44"/>
    <w:rsid w:val="00FF5E77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D9D556A-E046-4184-8049-548C519A8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43E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2">
    <w:name w:val="Body Text Indent 2"/>
    <w:basedOn w:val="Normal"/>
    <w:link w:val="2"/>
    <w:semiHidden/>
    <w:unhideWhenUsed/>
    <w:rsid w:val="00D43E44"/>
    <w:pPr>
      <w:ind w:firstLine="720"/>
      <w:jc w:val="both"/>
    </w:pPr>
  </w:style>
  <w:style w:type="character" w:customStyle="1" w:styleId="2">
    <w:name w:val="Основной текст с отступом 2 Знак"/>
    <w:basedOn w:val="DefaultParagraphFont"/>
    <w:link w:val="BodyTextIndent2"/>
    <w:semiHidden/>
    <w:rsid w:val="00D43E4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a"/>
    <w:uiPriority w:val="99"/>
    <w:unhideWhenUsed/>
    <w:rsid w:val="00387D40"/>
    <w:pPr>
      <w:tabs>
        <w:tab w:val="center" w:pos="4677"/>
        <w:tab w:val="right" w:pos="9355"/>
      </w:tabs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387D4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Footer">
    <w:name w:val="footer"/>
    <w:basedOn w:val="Normal"/>
    <w:link w:val="a0"/>
    <w:uiPriority w:val="99"/>
    <w:unhideWhenUsed/>
    <w:rsid w:val="00387D40"/>
    <w:pPr>
      <w:tabs>
        <w:tab w:val="center" w:pos="4677"/>
        <w:tab w:val="right" w:pos="9355"/>
      </w:tabs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387D4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theme" Target="theme/theme1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file:///J:\judge_4\&#1051;&#1086;&#1089;&#1077;&#1074;%20&#1072;&#1076;&#1084;\02.09.13\02.09.13.%2020.25%20%20&#1055;&#1091;&#1094;%20%20%20&#1043;%20%20&#1055;&#1056;&#1054;&#1045;&#1050;&#1058;.docx" TargetMode="External" /><Relationship Id="rId5" Type="http://schemas.openxmlformats.org/officeDocument/2006/relationships/hyperlink" Target="garantF1://12056199.3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